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9B" w:rsidRPr="005C3C9B" w:rsidRDefault="005C3C9B" w:rsidP="005C3C9B">
      <w:pPr>
        <w:suppressAutoHyphens/>
        <w:jc w:val="center"/>
        <w:rPr>
          <w:color w:val="000000"/>
          <w:sz w:val="2"/>
          <w:szCs w:val="2"/>
          <w:lang w:eastAsia="zh-CN"/>
        </w:rPr>
      </w:pPr>
      <w:r w:rsidRPr="005C3C9B">
        <w:rPr>
          <w:b/>
          <w:noProof/>
          <w:color w:val="000000"/>
          <w:sz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.5pt;height:48pt;visibility:visible">
            <v:imagedata r:id="rId7" o:title=""/>
          </v:shape>
        </w:pict>
      </w:r>
      <w:r w:rsidRPr="005C3C9B">
        <w:rPr>
          <w:b/>
          <w:color w:val="000000"/>
          <w:sz w:val="2"/>
          <w:szCs w:val="2"/>
          <w:lang w:eastAsia="zh-CN"/>
        </w:rPr>
        <w:br w:type="textWrapping" w:clear="all"/>
      </w:r>
    </w:p>
    <w:p w:rsidR="005C3C9B" w:rsidRPr="005C3C9B" w:rsidRDefault="005C3C9B" w:rsidP="005C3C9B">
      <w:pPr>
        <w:suppressAutoHyphens/>
        <w:jc w:val="center"/>
        <w:rPr>
          <w:color w:val="000000"/>
          <w:sz w:val="30"/>
          <w:lang w:eastAsia="zh-CN"/>
        </w:rPr>
      </w:pPr>
      <w:r w:rsidRPr="005C3C9B">
        <w:rPr>
          <w:b/>
          <w:color w:val="000000"/>
          <w:sz w:val="30"/>
          <w:lang w:eastAsia="zh-CN"/>
        </w:rPr>
        <w:t>УКРАЇНА</w:t>
      </w:r>
    </w:p>
    <w:p w:rsidR="005C3C9B" w:rsidRPr="005C3C9B" w:rsidRDefault="005C3C9B" w:rsidP="005C3C9B">
      <w:pPr>
        <w:suppressAutoHyphens/>
        <w:jc w:val="center"/>
        <w:rPr>
          <w:color w:val="000000"/>
          <w:sz w:val="30"/>
          <w:lang w:eastAsia="zh-CN"/>
        </w:rPr>
      </w:pPr>
      <w:r w:rsidRPr="005C3C9B">
        <w:rPr>
          <w:b/>
          <w:color w:val="000000"/>
          <w:sz w:val="30"/>
          <w:lang w:eastAsia="zh-CN"/>
        </w:rPr>
        <w:t>КОЛОМИЙСЬКА МІСЬКА РАДА</w:t>
      </w:r>
    </w:p>
    <w:p w:rsidR="005C3C9B" w:rsidRPr="005C3C9B" w:rsidRDefault="005C3C9B" w:rsidP="005C3C9B">
      <w:pPr>
        <w:suppressAutoHyphens/>
        <w:jc w:val="center"/>
        <w:rPr>
          <w:sz w:val="30"/>
          <w:lang w:eastAsia="zh-CN"/>
        </w:rPr>
      </w:pPr>
      <w:r w:rsidRPr="005C3C9B">
        <w:rPr>
          <w:b/>
          <w:sz w:val="30"/>
          <w:lang w:eastAsia="zh-CN"/>
        </w:rPr>
        <w:t>Восьме демократичне скликання</w:t>
      </w:r>
    </w:p>
    <w:p w:rsidR="005C3C9B" w:rsidRPr="005C3C9B" w:rsidRDefault="005C3C9B" w:rsidP="005C3C9B">
      <w:pPr>
        <w:suppressAutoHyphens/>
        <w:jc w:val="center"/>
        <w:rPr>
          <w:b/>
          <w:sz w:val="30"/>
          <w:lang w:eastAsia="zh-CN"/>
        </w:rPr>
      </w:pPr>
      <w:r w:rsidRPr="005C3C9B">
        <w:rPr>
          <w:b/>
          <w:sz w:val="30"/>
          <w:lang w:eastAsia="zh-CN"/>
        </w:rPr>
        <w:t>_______________</w:t>
      </w:r>
      <w:r>
        <w:rPr>
          <w:b/>
          <w:sz w:val="30"/>
          <w:lang w:eastAsia="zh-CN"/>
        </w:rPr>
        <w:t>____</w:t>
      </w:r>
      <w:r w:rsidRPr="005C3C9B">
        <w:rPr>
          <w:b/>
          <w:sz w:val="30"/>
          <w:lang w:eastAsia="zh-CN"/>
        </w:rPr>
        <w:t xml:space="preserve"> сесія</w:t>
      </w:r>
    </w:p>
    <w:p w:rsidR="005C3C9B" w:rsidRPr="005C3C9B" w:rsidRDefault="005C3C9B" w:rsidP="005C3C9B">
      <w:pPr>
        <w:jc w:val="center"/>
        <w:rPr>
          <w:b/>
          <w:sz w:val="30"/>
        </w:rPr>
      </w:pPr>
      <w:r w:rsidRPr="005C3C9B">
        <w:rPr>
          <w:b/>
          <w:sz w:val="28"/>
          <w:szCs w:val="28"/>
        </w:rPr>
        <w:t xml:space="preserve">Р І Ш Е Н </w:t>
      </w:r>
      <w:proofErr w:type="spellStart"/>
      <w:r w:rsidRPr="005C3C9B">
        <w:rPr>
          <w:b/>
          <w:sz w:val="28"/>
          <w:szCs w:val="28"/>
        </w:rPr>
        <w:t>Н</w:t>
      </w:r>
      <w:proofErr w:type="spellEnd"/>
      <w:r w:rsidRPr="005C3C9B">
        <w:rPr>
          <w:b/>
          <w:sz w:val="28"/>
          <w:szCs w:val="28"/>
        </w:rPr>
        <w:t xml:space="preserve"> Я</w:t>
      </w:r>
    </w:p>
    <w:p w:rsidR="005C3C9B" w:rsidRPr="005C3C9B" w:rsidRDefault="005C3C9B" w:rsidP="005C3C9B">
      <w:pPr>
        <w:ind w:firstLine="567"/>
        <w:jc w:val="center"/>
        <w:rPr>
          <w:b/>
          <w:sz w:val="20"/>
        </w:rPr>
      </w:pPr>
    </w:p>
    <w:p w:rsidR="005C3C9B" w:rsidRPr="005C3C9B" w:rsidRDefault="005C3C9B" w:rsidP="005C3C9B">
      <w:pPr>
        <w:rPr>
          <w:sz w:val="28"/>
        </w:rPr>
      </w:pPr>
      <w:r w:rsidRPr="005C3C9B">
        <w:rPr>
          <w:sz w:val="28"/>
        </w:rPr>
        <w:t xml:space="preserve">від _______________                       </w:t>
      </w:r>
      <w:r w:rsidRPr="005C3C9B">
        <w:rPr>
          <w:sz w:val="28"/>
          <w:szCs w:val="28"/>
        </w:rPr>
        <w:t xml:space="preserve">м. Коломия                       </w:t>
      </w:r>
      <w:r w:rsidRPr="005C3C9B">
        <w:rPr>
          <w:sz w:val="28"/>
        </w:rPr>
        <w:t xml:space="preserve">        №__________</w:t>
      </w:r>
    </w:p>
    <w:p w:rsidR="005C3C9B" w:rsidRPr="005C3C9B" w:rsidRDefault="005C3C9B" w:rsidP="005C3C9B">
      <w:pPr>
        <w:shd w:val="clear" w:color="auto" w:fill="FFFFFF"/>
        <w:tabs>
          <w:tab w:val="left" w:pos="3240"/>
          <w:tab w:val="left" w:pos="4320"/>
        </w:tabs>
        <w:ind w:right="5498" w:firstLine="567"/>
        <w:jc w:val="both"/>
        <w:rPr>
          <w:b/>
          <w:bCs/>
          <w:color w:val="000000"/>
          <w:sz w:val="28"/>
        </w:rPr>
      </w:pPr>
    </w:p>
    <w:p w:rsidR="005C3C9B" w:rsidRPr="005C3C9B" w:rsidRDefault="005C3C9B" w:rsidP="005C3C9B">
      <w:pPr>
        <w:shd w:val="clear" w:color="auto" w:fill="FFFFFF"/>
        <w:tabs>
          <w:tab w:val="left" w:pos="3240"/>
          <w:tab w:val="left" w:pos="4320"/>
        </w:tabs>
        <w:ind w:right="5498"/>
        <w:jc w:val="both"/>
        <w:rPr>
          <w:b/>
          <w:color w:val="000000"/>
          <w:sz w:val="28"/>
          <w:szCs w:val="28"/>
        </w:rPr>
      </w:pPr>
      <w:r w:rsidRPr="005C3C9B">
        <w:rPr>
          <w:b/>
          <w:bCs/>
          <w:color w:val="000000"/>
          <w:sz w:val="28"/>
        </w:rPr>
        <w:t>Про погодження річного плану</w:t>
      </w:r>
      <w:r w:rsidRPr="005C3C9B">
        <w:rPr>
          <w:b/>
          <w:bCs/>
          <w:color w:val="000000"/>
          <w:sz w:val="28"/>
          <w:szCs w:val="28"/>
        </w:rPr>
        <w:t xml:space="preserve"> </w:t>
      </w:r>
      <w:r w:rsidRPr="005C3C9B">
        <w:rPr>
          <w:b/>
          <w:color w:val="000000"/>
          <w:sz w:val="28"/>
        </w:rPr>
        <w:t xml:space="preserve">виробництва, транспортування та постачання теплової енергії </w:t>
      </w:r>
      <w:r w:rsidRPr="005C3C9B">
        <w:rPr>
          <w:b/>
          <w:bCs/>
          <w:color w:val="000000"/>
          <w:sz w:val="28"/>
          <w:szCs w:val="28"/>
        </w:rPr>
        <w:t>КП «</w:t>
      </w:r>
      <w:proofErr w:type="spellStart"/>
      <w:r w:rsidRPr="005C3C9B">
        <w:rPr>
          <w:b/>
          <w:bCs/>
          <w:color w:val="000000"/>
          <w:sz w:val="28"/>
          <w:szCs w:val="28"/>
        </w:rPr>
        <w:t>Коломиятеплосервіс</w:t>
      </w:r>
      <w:proofErr w:type="spellEnd"/>
      <w:r w:rsidRPr="005C3C9B">
        <w:rPr>
          <w:b/>
          <w:bCs/>
          <w:color w:val="000000"/>
          <w:sz w:val="28"/>
          <w:szCs w:val="28"/>
        </w:rPr>
        <w:t>»</w:t>
      </w:r>
      <w:r w:rsidRPr="005C3C9B">
        <w:rPr>
          <w:b/>
          <w:color w:val="000000"/>
          <w:sz w:val="28"/>
        </w:rPr>
        <w:t xml:space="preserve"> на </w:t>
      </w:r>
      <w:r w:rsidRPr="005C3C9B">
        <w:rPr>
          <w:b/>
          <w:sz w:val="28"/>
          <w:szCs w:val="28"/>
        </w:rPr>
        <w:t>плановий період з 01 жовтня 2023 року по 30 вересня 2024 року</w:t>
      </w:r>
    </w:p>
    <w:p w:rsidR="005C3C9B" w:rsidRPr="005C3C9B" w:rsidRDefault="005C3C9B" w:rsidP="005C3C9B">
      <w:pPr>
        <w:shd w:val="clear" w:color="auto" w:fill="FFFFFF"/>
        <w:ind w:right="5160" w:firstLine="567"/>
        <w:jc w:val="both"/>
        <w:rPr>
          <w:color w:val="000000"/>
          <w:sz w:val="28"/>
          <w:szCs w:val="28"/>
        </w:rPr>
      </w:pPr>
    </w:p>
    <w:p w:rsidR="005C3C9B" w:rsidRPr="005C3C9B" w:rsidRDefault="005C3C9B" w:rsidP="005C3C9B">
      <w:pPr>
        <w:ind w:firstLine="567"/>
        <w:jc w:val="both"/>
        <w:rPr>
          <w:sz w:val="28"/>
        </w:rPr>
      </w:pPr>
      <w:r w:rsidRPr="005C3C9B">
        <w:rPr>
          <w:color w:val="000000"/>
          <w:sz w:val="28"/>
          <w:szCs w:val="28"/>
          <w:shd w:val="clear" w:color="auto" w:fill="FFFFFF"/>
        </w:rPr>
        <w:t>Відповідно до Закону України «Про теплопостачання», постанови Кабінету Міністрів України від 01 червня 2011 року № 869 «Про забезпечення єдиного підходу до формування тарифів на комунальні послуги», наказу Міністерства регіонального розвитку, будівництва та житлово-комунального господарства України від 12 вересня 2018 року №</w:t>
      </w:r>
      <w:r w:rsidRPr="005C3C9B">
        <w:rPr>
          <w:sz w:val="28"/>
        </w:rPr>
        <w:t> </w:t>
      </w:r>
      <w:r w:rsidRPr="005C3C9B">
        <w:rPr>
          <w:color w:val="000000"/>
          <w:sz w:val="28"/>
          <w:szCs w:val="28"/>
          <w:shd w:val="clear" w:color="auto" w:fill="FFFFFF"/>
        </w:rPr>
        <w:t>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на підставі рішення міської ради від 21.11.2019р. №</w:t>
      </w:r>
      <w:r w:rsidRPr="005C3C9B">
        <w:rPr>
          <w:sz w:val="28"/>
        </w:rPr>
        <w:t> </w:t>
      </w:r>
      <w:r w:rsidRPr="005C3C9B">
        <w:rPr>
          <w:color w:val="000000"/>
          <w:sz w:val="28"/>
          <w:szCs w:val="28"/>
          <w:shd w:val="clear" w:color="auto" w:fill="FFFFFF"/>
        </w:rPr>
        <w:t xml:space="preserve">4161-55/2019, </w:t>
      </w:r>
      <w:r w:rsidRPr="005C3C9B">
        <w:rPr>
          <w:color w:val="000000"/>
          <w:sz w:val="28"/>
        </w:rPr>
        <w:t>керуючись</w:t>
      </w:r>
      <w:r w:rsidRPr="005C3C9B">
        <w:rPr>
          <w:color w:val="000000"/>
          <w:sz w:val="28"/>
          <w:szCs w:val="28"/>
          <w:shd w:val="clear" w:color="auto" w:fill="FFFFFF"/>
        </w:rPr>
        <w:t xml:space="preserve"> </w:t>
      </w:r>
      <w:r w:rsidRPr="005C3C9B">
        <w:rPr>
          <w:color w:val="000000"/>
          <w:sz w:val="28"/>
        </w:rPr>
        <w:t xml:space="preserve">Законом України </w:t>
      </w:r>
      <w:r w:rsidRPr="005C3C9B">
        <w:rPr>
          <w:color w:val="000000"/>
          <w:sz w:val="28"/>
          <w:szCs w:val="28"/>
          <w:shd w:val="clear" w:color="auto" w:fill="FFFFFF"/>
        </w:rPr>
        <w:t>«Про місцеве самоврядування в Україні»,</w:t>
      </w:r>
      <w:r w:rsidRPr="005C3C9B">
        <w:rPr>
          <w:sz w:val="28"/>
        </w:rPr>
        <w:t xml:space="preserve"> міська рада</w:t>
      </w:r>
    </w:p>
    <w:p w:rsidR="005C3C9B" w:rsidRPr="005C3C9B" w:rsidRDefault="005C3C9B" w:rsidP="005C3C9B">
      <w:pPr>
        <w:ind w:firstLine="567"/>
        <w:jc w:val="center"/>
        <w:rPr>
          <w:b/>
          <w:sz w:val="28"/>
        </w:rPr>
      </w:pPr>
    </w:p>
    <w:p w:rsidR="005C3C9B" w:rsidRPr="005C3C9B" w:rsidRDefault="005C3C9B" w:rsidP="005C3C9B">
      <w:pPr>
        <w:ind w:firstLine="567"/>
        <w:jc w:val="center"/>
        <w:rPr>
          <w:b/>
          <w:sz w:val="28"/>
        </w:rPr>
      </w:pPr>
      <w:r w:rsidRPr="005C3C9B">
        <w:rPr>
          <w:b/>
          <w:sz w:val="28"/>
        </w:rPr>
        <w:t>вирішила:</w:t>
      </w:r>
    </w:p>
    <w:p w:rsidR="005C3C9B" w:rsidRPr="005C3C9B" w:rsidRDefault="005C3C9B" w:rsidP="005C3C9B">
      <w:pPr>
        <w:ind w:firstLine="567"/>
        <w:jc w:val="center"/>
        <w:rPr>
          <w:b/>
          <w:sz w:val="30"/>
        </w:rPr>
      </w:pPr>
    </w:p>
    <w:p w:rsidR="005C3C9B" w:rsidRPr="005C3C9B" w:rsidRDefault="005C3C9B" w:rsidP="005C3C9B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3C9B">
        <w:rPr>
          <w:color w:val="000000"/>
          <w:sz w:val="28"/>
          <w:szCs w:val="28"/>
          <w:shd w:val="clear" w:color="auto" w:fill="FFFFFF"/>
        </w:rPr>
        <w:t xml:space="preserve">Погодити комунальному підприємству </w:t>
      </w:r>
      <w:r w:rsidRPr="005C3C9B">
        <w:rPr>
          <w:sz w:val="28"/>
          <w:szCs w:val="28"/>
        </w:rPr>
        <w:t>«</w:t>
      </w:r>
      <w:proofErr w:type="spellStart"/>
      <w:r w:rsidRPr="005C3C9B">
        <w:rPr>
          <w:sz w:val="28"/>
          <w:szCs w:val="28"/>
        </w:rPr>
        <w:t>Коломиятеплосервіс</w:t>
      </w:r>
      <w:proofErr w:type="spellEnd"/>
      <w:r w:rsidRPr="005C3C9B">
        <w:rPr>
          <w:sz w:val="28"/>
          <w:szCs w:val="28"/>
        </w:rPr>
        <w:t xml:space="preserve">» річний план </w:t>
      </w:r>
      <w:r w:rsidRPr="005C3C9B">
        <w:rPr>
          <w:color w:val="000000"/>
          <w:sz w:val="28"/>
          <w:szCs w:val="28"/>
          <w:shd w:val="clear" w:color="auto" w:fill="FFFFFF"/>
        </w:rPr>
        <w:t xml:space="preserve">виробництва, транспортування та постачання теплової енергії на </w:t>
      </w:r>
      <w:r w:rsidRPr="005C3C9B">
        <w:rPr>
          <w:sz w:val="28"/>
          <w:szCs w:val="28"/>
        </w:rPr>
        <w:t xml:space="preserve">плановий період з 01 жовтня 2023 року по 30 вересня 2024 року </w:t>
      </w:r>
      <w:r w:rsidRPr="005C3C9B">
        <w:rPr>
          <w:color w:val="000000"/>
          <w:sz w:val="28"/>
          <w:szCs w:val="28"/>
          <w:shd w:val="clear" w:color="auto" w:fill="FFFFFF"/>
        </w:rPr>
        <w:t>(додається)</w:t>
      </w:r>
      <w:r w:rsidRPr="005C3C9B">
        <w:rPr>
          <w:color w:val="000000"/>
          <w:sz w:val="28"/>
          <w:szCs w:val="28"/>
        </w:rPr>
        <w:t>.</w:t>
      </w:r>
    </w:p>
    <w:p w:rsidR="005C3C9B" w:rsidRPr="005C3C9B" w:rsidRDefault="005C3C9B" w:rsidP="005C3C9B">
      <w:pPr>
        <w:numPr>
          <w:ilvl w:val="0"/>
          <w:numId w:val="3"/>
        </w:numPr>
        <w:tabs>
          <w:tab w:val="clear" w:pos="720"/>
          <w:tab w:val="num" w:pos="900"/>
          <w:tab w:val="left" w:pos="1080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3C9B">
        <w:rPr>
          <w:color w:val="000000"/>
          <w:sz w:val="28"/>
        </w:rPr>
        <w:t>Організацію виконання рішення покласти на заступника міського голови Романа ОСТЯКА.</w:t>
      </w:r>
    </w:p>
    <w:p w:rsidR="005C3C9B" w:rsidRPr="005C3C9B" w:rsidRDefault="005C3C9B" w:rsidP="005C3C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C3C9B">
        <w:rPr>
          <w:sz w:val="28"/>
          <w:szCs w:val="28"/>
        </w:rPr>
        <w:t>3.</w:t>
      </w:r>
      <w:r w:rsidRPr="005C3C9B">
        <w:rPr>
          <w:sz w:val="28"/>
          <w:szCs w:val="28"/>
        </w:rPr>
        <w:tab/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та постійній комісії з питань житлово-комунального і дорожнього господарства та комунікацій.</w:t>
      </w:r>
    </w:p>
    <w:p w:rsidR="005C3C9B" w:rsidRPr="005C3C9B" w:rsidRDefault="005C3C9B" w:rsidP="005C3C9B">
      <w:pPr>
        <w:ind w:firstLine="567"/>
        <w:jc w:val="both"/>
        <w:rPr>
          <w:sz w:val="28"/>
          <w:szCs w:val="28"/>
        </w:rPr>
      </w:pPr>
    </w:p>
    <w:p w:rsidR="005C3C9B" w:rsidRPr="005C3C9B" w:rsidRDefault="005C3C9B" w:rsidP="005C3C9B">
      <w:pPr>
        <w:ind w:firstLine="567"/>
        <w:jc w:val="both"/>
        <w:rPr>
          <w:sz w:val="28"/>
          <w:szCs w:val="28"/>
        </w:rPr>
      </w:pPr>
    </w:p>
    <w:p w:rsidR="005C3C9B" w:rsidRPr="005C3C9B" w:rsidRDefault="005C3C9B" w:rsidP="005C3C9B">
      <w:pPr>
        <w:ind w:firstLine="567"/>
        <w:jc w:val="both"/>
        <w:rPr>
          <w:sz w:val="28"/>
          <w:szCs w:val="28"/>
        </w:rPr>
      </w:pPr>
    </w:p>
    <w:p w:rsidR="00BB0DC7" w:rsidRDefault="005C3C9B" w:rsidP="005C3C9B">
      <w:pPr>
        <w:pStyle w:val="af"/>
        <w:rPr>
          <w:rStyle w:val="ae"/>
        </w:rPr>
      </w:pPr>
      <w:r w:rsidRPr="005C3C9B">
        <w:rPr>
          <w:b/>
          <w:sz w:val="28"/>
          <w:szCs w:val="28"/>
        </w:rPr>
        <w:t>Міський голова</w:t>
      </w:r>
      <w:r w:rsidRPr="005C3C9B">
        <w:rPr>
          <w:b/>
          <w:sz w:val="28"/>
          <w:szCs w:val="28"/>
        </w:rPr>
        <w:tab/>
      </w:r>
      <w:r w:rsidRPr="005C3C9B">
        <w:rPr>
          <w:b/>
          <w:sz w:val="28"/>
          <w:szCs w:val="28"/>
        </w:rPr>
        <w:tab/>
      </w:r>
      <w:r w:rsidRPr="005C3C9B">
        <w:rPr>
          <w:b/>
          <w:sz w:val="28"/>
          <w:szCs w:val="28"/>
        </w:rPr>
        <w:tab/>
      </w:r>
      <w:r w:rsidRPr="005C3C9B">
        <w:rPr>
          <w:b/>
          <w:sz w:val="28"/>
          <w:szCs w:val="28"/>
        </w:rPr>
        <w:tab/>
      </w:r>
      <w:r w:rsidRPr="005C3C9B">
        <w:rPr>
          <w:b/>
          <w:sz w:val="28"/>
          <w:szCs w:val="28"/>
        </w:rPr>
        <w:tab/>
      </w:r>
      <w:r w:rsidRPr="005C3C9B">
        <w:rPr>
          <w:b/>
          <w:sz w:val="28"/>
          <w:szCs w:val="28"/>
        </w:rPr>
        <w:tab/>
        <w:t>Богдан СТАНІСЛАВСЬКИЙ</w:t>
      </w:r>
    </w:p>
    <w:p w:rsidR="005C3C9B" w:rsidRDefault="005C3C9B" w:rsidP="00D31D8C">
      <w:pPr>
        <w:pStyle w:val="Ch61"/>
        <w:spacing w:before="0" w:line="240" w:lineRule="auto"/>
        <w:ind w:left="12240" w:firstLine="2"/>
        <w:rPr>
          <w:rFonts w:ascii="Times New Roman" w:hAnsi="Times New Roman" w:cs="Times New Roman"/>
          <w:w w:val="100"/>
          <w:sz w:val="24"/>
          <w:szCs w:val="24"/>
        </w:rPr>
        <w:sectPr w:rsidR="005C3C9B" w:rsidSect="005C3C9B">
          <w:headerReference w:type="even" r:id="rId8"/>
          <w:headerReference w:type="default" r:id="rId9"/>
          <w:pgSz w:w="11906" w:h="16838"/>
          <w:pgMar w:top="993" w:right="849" w:bottom="1134" w:left="1418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5C3C9B" w:rsidRDefault="005C3C9B" w:rsidP="00D31D8C">
      <w:pPr>
        <w:pStyle w:val="Ch61"/>
        <w:spacing w:before="0" w:line="240" w:lineRule="auto"/>
        <w:ind w:left="12240" w:firstLine="2"/>
        <w:rPr>
          <w:rFonts w:ascii="Times New Roman" w:hAnsi="Times New Roman" w:cs="Times New Roman"/>
          <w:w w:val="100"/>
          <w:sz w:val="24"/>
          <w:szCs w:val="24"/>
        </w:rPr>
      </w:pPr>
    </w:p>
    <w:p w:rsidR="00BB0DC7" w:rsidRDefault="00BB0DC7" w:rsidP="00D31D8C">
      <w:pPr>
        <w:pStyle w:val="Ch61"/>
        <w:spacing w:before="0" w:line="240" w:lineRule="auto"/>
        <w:ind w:left="12240" w:firstLine="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Додаток</w:t>
      </w:r>
    </w:p>
    <w:p w:rsidR="00BB0DC7" w:rsidRDefault="00BB0DC7" w:rsidP="00D31D8C">
      <w:pPr>
        <w:pStyle w:val="Ch61"/>
        <w:spacing w:before="0" w:line="240" w:lineRule="auto"/>
        <w:ind w:left="12240" w:firstLine="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до рішення міської ради</w:t>
      </w:r>
    </w:p>
    <w:p w:rsidR="00BB0DC7" w:rsidRPr="0067763D" w:rsidRDefault="00BB0DC7" w:rsidP="00D31D8C">
      <w:pPr>
        <w:pStyle w:val="Ch61"/>
        <w:spacing w:before="0" w:line="240" w:lineRule="auto"/>
        <w:ind w:left="12240" w:firstLine="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від ___________ №______ </w:t>
      </w:r>
    </w:p>
    <w:p w:rsidR="00BB0DC7" w:rsidRDefault="00BB0DC7" w:rsidP="00D31D8C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BB0DC7" w:rsidRDefault="00BB0DC7" w:rsidP="00D31D8C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67763D">
        <w:rPr>
          <w:rFonts w:ascii="Times New Roman" w:hAnsi="Times New Roman" w:cs="Times New Roman"/>
          <w:w w:val="100"/>
          <w:sz w:val="24"/>
          <w:szCs w:val="24"/>
        </w:rPr>
        <w:t>РІЧН</w:t>
      </w:r>
      <w:r>
        <w:rPr>
          <w:rFonts w:ascii="Times New Roman" w:hAnsi="Times New Roman" w:cs="Times New Roman"/>
          <w:w w:val="100"/>
          <w:sz w:val="24"/>
          <w:szCs w:val="24"/>
        </w:rPr>
        <w:t>ИЙ ПЛАН</w:t>
      </w:r>
    </w:p>
    <w:p w:rsidR="00BB0DC7" w:rsidRDefault="00BB0DC7" w:rsidP="00D31D8C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67763D">
        <w:rPr>
          <w:rFonts w:ascii="Times New Roman" w:hAnsi="Times New Roman" w:cs="Times New Roman"/>
          <w:w w:val="100"/>
          <w:sz w:val="24"/>
          <w:szCs w:val="24"/>
        </w:rPr>
        <w:t>ВИРОБНИЦТВА, ТРАНСПОРТУВАННЯ ТА ПОСТАЧАННЯ ТЕПЛОВОЇ ЕНЕРГІЇ/</w:t>
      </w:r>
    </w:p>
    <w:p w:rsidR="00BB0DC7" w:rsidRDefault="00BB0DC7" w:rsidP="00616DE0">
      <w:pPr>
        <w:pStyle w:val="Ch60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616DE0">
        <w:rPr>
          <w:w w:val="100"/>
          <w:sz w:val="24"/>
          <w:szCs w:val="24"/>
        </w:rPr>
        <w:t>НАДАННЯ ПОСЛУГ З ПОСТАЧАННЯ ТЕПЛОВОЇ ЕНЕРГІЇ ТА ПОСТАЧАННЯ ГАРЯЧОЇ ВОДИ НА</w:t>
      </w:r>
      <w:r w:rsidRPr="0067763D">
        <w:rPr>
          <w:w w:val="100"/>
        </w:rPr>
        <w:t xml:space="preserve"> </w:t>
      </w:r>
      <w:r w:rsidRPr="00616DE0">
        <w:rPr>
          <w:rFonts w:ascii="Times New Roman" w:hAnsi="Times New Roman" w:cs="Times New Roman"/>
          <w:w w:val="100"/>
          <w:sz w:val="24"/>
          <w:szCs w:val="24"/>
        </w:rPr>
        <w:t>ПЛАНОВИЙ ПЕРІОД З 01 ЖОВТНЯ 202</w:t>
      </w:r>
      <w:r w:rsidR="001379C3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РОКУ ПО 30 ВЕРЕСНЯ 202</w:t>
      </w:r>
      <w:r w:rsidR="001379C3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РОКУ</w:t>
      </w:r>
    </w:p>
    <w:p w:rsidR="00BB0DC7" w:rsidRPr="00666849" w:rsidRDefault="00BB0DC7" w:rsidP="00616DE0">
      <w:pPr>
        <w:pStyle w:val="Ch60"/>
        <w:spacing w:before="0" w:after="0" w:line="240" w:lineRule="auto"/>
        <w:rPr>
          <w:w w:val="100"/>
        </w:rPr>
      </w:pPr>
      <w:r w:rsidRPr="00616DE0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w w:val="100"/>
        </w:rPr>
        <w:t xml:space="preserve">                                 </w:t>
      </w:r>
      <w:r w:rsidRPr="00616DE0">
        <w:rPr>
          <w:b w:val="0"/>
          <w:w w:val="100"/>
          <w:sz w:val="24"/>
          <w:szCs w:val="24"/>
          <w:u w:val="single"/>
        </w:rPr>
        <w:t xml:space="preserve">Комунальне підприємство </w:t>
      </w:r>
      <w:r w:rsidR="00C37D44" w:rsidRPr="001E13BB">
        <w:rPr>
          <w:rFonts w:ascii="Calibri" w:hAnsi="Calibri"/>
          <w:b w:val="0"/>
          <w:w w:val="100"/>
          <w:sz w:val="24"/>
          <w:szCs w:val="24"/>
          <w:u w:val="single"/>
        </w:rPr>
        <w:t>«</w:t>
      </w:r>
      <w:proofErr w:type="spellStart"/>
      <w:r w:rsidRPr="00616DE0">
        <w:rPr>
          <w:b w:val="0"/>
          <w:w w:val="100"/>
          <w:sz w:val="24"/>
          <w:szCs w:val="24"/>
          <w:u w:val="single"/>
        </w:rPr>
        <w:t>Коломиятеплосервіс</w:t>
      </w:r>
      <w:proofErr w:type="spellEnd"/>
      <w:r w:rsidR="00C37D44" w:rsidRPr="001E13BB">
        <w:rPr>
          <w:rFonts w:ascii="Calibri" w:hAnsi="Calibri"/>
          <w:w w:val="100"/>
          <w:sz w:val="24"/>
          <w:szCs w:val="24"/>
        </w:rPr>
        <w:t>»</w:t>
      </w:r>
      <w:r>
        <w:rPr>
          <w:w w:val="100"/>
        </w:rPr>
        <w:t xml:space="preserve">                               </w:t>
      </w:r>
      <w:r w:rsidRPr="008436B9">
        <w:rPr>
          <w:w w:val="100"/>
          <w:sz w:val="2"/>
          <w:szCs w:val="2"/>
        </w:rPr>
        <w:t>.</w:t>
      </w:r>
    </w:p>
    <w:p w:rsidR="00BB0DC7" w:rsidRPr="0067763D" w:rsidRDefault="00BB0DC7" w:rsidP="00BC356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7763D">
        <w:rPr>
          <w:rFonts w:ascii="Times New Roman" w:hAnsi="Times New Roman" w:cs="Times New Roman"/>
          <w:w w:val="100"/>
          <w:sz w:val="20"/>
          <w:szCs w:val="20"/>
        </w:rPr>
        <w:t>(найменування суб’єкта господарювання)</w:t>
      </w:r>
    </w:p>
    <w:p w:rsidR="00BB0DC7" w:rsidRDefault="00BB0DC7" w:rsidP="00BC3566">
      <w:pPr>
        <w:pStyle w:val="StrokeCh6"/>
        <w:rPr>
          <w:rFonts w:ascii="Times New Roman" w:hAnsi="Times New Roman" w:cs="Times New Roman"/>
          <w:w w:val="100"/>
          <w:sz w:val="16"/>
          <w:szCs w:val="16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20"/>
        <w:gridCol w:w="1003"/>
        <w:gridCol w:w="1003"/>
        <w:gridCol w:w="1003"/>
        <w:gridCol w:w="100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21"/>
        <w:gridCol w:w="651"/>
        <w:gridCol w:w="672"/>
        <w:gridCol w:w="672"/>
      </w:tblGrid>
      <w:tr w:rsidR="00BB0DC7" w:rsidRPr="0067763D" w:rsidTr="008043AD">
        <w:tc>
          <w:tcPr>
            <w:tcW w:w="539" w:type="dxa"/>
            <w:vMerge w:val="restart"/>
            <w:vAlign w:val="cente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№</w:t>
            </w:r>
            <w:r w:rsidRPr="00DB58A5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2520" w:type="dxa"/>
            <w:vMerge w:val="restart"/>
            <w:vAlign w:val="cente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03" w:type="dxa"/>
            <w:vMerge w:val="restart"/>
            <w:vAlign w:val="cente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1003" w:type="dxa"/>
            <w:vMerge w:val="restart"/>
            <w:vAlign w:val="cente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Період, що передує базовому (факт)</w:t>
            </w:r>
          </w:p>
        </w:tc>
        <w:tc>
          <w:tcPr>
            <w:tcW w:w="1003" w:type="dxa"/>
            <w:vMerge w:val="restart"/>
            <w:vAlign w:val="cente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Базовий період (факт)</w:t>
            </w:r>
          </w:p>
        </w:tc>
        <w:tc>
          <w:tcPr>
            <w:tcW w:w="1003" w:type="dxa"/>
            <w:vMerge w:val="restart"/>
            <w:vAlign w:val="cente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Річний план</w:t>
            </w:r>
          </w:p>
        </w:tc>
        <w:tc>
          <w:tcPr>
            <w:tcW w:w="8064" w:type="dxa"/>
            <w:gridSpan w:val="13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Зокрема за місяць</w:t>
            </w:r>
          </w:p>
        </w:tc>
      </w:tr>
      <w:tr w:rsidR="00BB0DC7" w:rsidRPr="0067763D" w:rsidTr="008043AD">
        <w:trPr>
          <w:trHeight w:val="1134"/>
        </w:trPr>
        <w:tc>
          <w:tcPr>
            <w:tcW w:w="539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  <w:ind w:left="-57" w:right="-57"/>
            </w:pPr>
          </w:p>
        </w:tc>
        <w:tc>
          <w:tcPr>
            <w:tcW w:w="2520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672" w:type="dxa"/>
            <w:gridSpan w:val="2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672" w:type="dxa"/>
            <w:textDirection w:val="btLr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113" w:right="113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BB0DC7" w:rsidRPr="0067763D" w:rsidTr="008043AD">
        <w:tc>
          <w:tcPr>
            <w:tcW w:w="539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  <w:ind w:left="-57" w:right="-57"/>
            </w:pPr>
          </w:p>
        </w:tc>
        <w:tc>
          <w:tcPr>
            <w:tcW w:w="2520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1003" w:type="dxa"/>
            <w:vMerge/>
          </w:tcPr>
          <w:p w:rsidR="00BB0DC7" w:rsidRPr="00DB58A5" w:rsidRDefault="00BB0DC7" w:rsidP="00A321F3">
            <w:pPr>
              <w:spacing w:beforeLines="20" w:before="48" w:afterLines="20" w:after="48"/>
            </w:pP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  <w:gridSpan w:val="2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план</w:t>
            </w:r>
          </w:p>
        </w:tc>
      </w:tr>
      <w:tr w:rsidR="00BB0DC7" w:rsidRPr="0067763D" w:rsidTr="008043AD">
        <w:tc>
          <w:tcPr>
            <w:tcW w:w="539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003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003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03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03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72" w:type="dxa"/>
            <w:gridSpan w:val="2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72" w:type="dxa"/>
          </w:tcPr>
          <w:p w:rsidR="00BB0DC7" w:rsidRPr="00DB58A5" w:rsidRDefault="00BB0DC7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18</w:t>
            </w:r>
          </w:p>
        </w:tc>
      </w:tr>
      <w:tr w:rsidR="00A321F3" w:rsidRPr="0067763D" w:rsidTr="008E32A7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генерувальних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джерел, усього, зокрема: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2491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6463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1413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1019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327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933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1246</w:t>
            </w:r>
          </w:p>
        </w:tc>
      </w:tr>
      <w:tr w:rsidR="00A321F3" w:rsidRPr="0067763D" w:rsidTr="008E32A7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 установках, що використовують нетрадиційні або поновлювані джерела енергії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846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645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1924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421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356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97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278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371</w:t>
            </w:r>
          </w:p>
        </w:tc>
      </w:tr>
      <w:tr w:rsidR="00A321F3" w:rsidRPr="0067763D" w:rsidTr="00041634">
        <w:trPr>
          <w:trHeight w:val="249"/>
        </w:trPr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котельні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1645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2727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4539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992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840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715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230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231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656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875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Надходження в мережу суб'єкта господарювання теплової енергії, яка вироблена іншими виробниками, усього, зокрема: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покупна теплова енергія </w:t>
            </w:r>
            <w:r w:rsidRPr="00DB58A5">
              <w:rPr>
                <w:sz w:val="20"/>
                <w:szCs w:val="20"/>
                <w:lang w:val="uk-UA"/>
              </w:rPr>
              <w:lastRenderedPageBreak/>
              <w:t>(розшифрувати за назвами виробників)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lastRenderedPageBreak/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теплова енергія інших власників для транспортування мережами суб'єкта господарювання (розшифрувати за власниками)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Надходження теплової енергії в мережу суб'єкта господарювання, усього (пункт 2 + пункт 1)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2491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6463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1413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1019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327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933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1246</w:t>
            </w:r>
          </w:p>
        </w:tc>
      </w:tr>
      <w:tr w:rsidR="00A321F3" w:rsidRPr="0067763D" w:rsidTr="00634C6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Втрати теплової енергії в теплових мережах суб'єкта господарювання, усього: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342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337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450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71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65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87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3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13,73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9,99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</w:pPr>
            <w:r w:rsidRPr="0037684A">
              <w:rPr>
                <w:sz w:val="20"/>
                <w:szCs w:val="20"/>
              </w:rPr>
              <w:t>6,96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зокрема втрати в теплових мережах суб'єкта господарювання теплової енергії інших власників (розшифрувати за власниками)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2.2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Надходження теплової енергії суб'єкта господарювання в мережу інших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теплотранспортувальних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Втрати теплової енергії суб'єкта господарювання в теплових мережах інших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теплотранспортувальних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те саме у відсотках від </w:t>
            </w:r>
            <w:r w:rsidRPr="00DB58A5">
              <w:rPr>
                <w:sz w:val="20"/>
                <w:szCs w:val="20"/>
                <w:lang w:val="uk-UA"/>
              </w:rPr>
              <w:lastRenderedPageBreak/>
              <w:t>пункту 3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lastRenderedPageBreak/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3300B3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Корисний відпуск теплової енергії з мереж суб'єкта господарювання, усього, зокрема: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2149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2875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6013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1315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948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868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1159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теплова енергія інших власників (розшифрувати за назвами власників)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BD681E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господарські потреби ліцензованої діяльності суб'єкта господарювання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29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41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76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12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15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корисний відпуск теплової енергії власним споживачам суб'єкта господарювання, усього, зокрема на потреби: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2149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2875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6013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1315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948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868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1159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7.3.3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2149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2875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6013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1315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948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304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306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868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1159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7.3.4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те саме у відсотках від пункту 7.3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1772A5">
        <w:trPr>
          <w:cantSplit/>
          <w:trHeight w:val="1134"/>
        </w:trPr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 xml:space="preserve">Теплове навантаження об'єктів </w:t>
            </w:r>
            <w:proofErr w:type="spellStart"/>
            <w:r w:rsidRPr="00DB58A5">
              <w:rPr>
                <w:sz w:val="20"/>
                <w:szCs w:val="20"/>
                <w:lang w:val="uk-UA"/>
              </w:rPr>
              <w:t>теплоспоживання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 xml:space="preserve"> власних споживачів суб'єкта господарювання, усього, зокрема на потреби: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jc w:val="center"/>
              <w:rPr>
                <w:bCs/>
                <w:sz w:val="20"/>
                <w:szCs w:val="20"/>
              </w:rPr>
            </w:pPr>
            <w:r w:rsidRPr="0037684A">
              <w:rPr>
                <w:bCs/>
                <w:sz w:val="20"/>
                <w:szCs w:val="20"/>
              </w:rPr>
              <w:t>1,47282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jc w:val="center"/>
              <w:rPr>
                <w:bCs/>
                <w:sz w:val="20"/>
                <w:szCs w:val="20"/>
              </w:rPr>
            </w:pPr>
            <w:r w:rsidRPr="0037684A">
              <w:rPr>
                <w:bCs/>
                <w:sz w:val="20"/>
                <w:szCs w:val="20"/>
              </w:rPr>
              <w:t>2,28436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lastRenderedPageBreak/>
              <w:t>8.2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1772A5">
        <w:trPr>
          <w:cantSplit/>
          <w:trHeight w:val="1134"/>
        </w:trPr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8.3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jc w:val="center"/>
              <w:rPr>
                <w:bCs/>
                <w:sz w:val="20"/>
                <w:szCs w:val="20"/>
              </w:rPr>
            </w:pPr>
            <w:r w:rsidRPr="0037684A">
              <w:rPr>
                <w:bCs/>
                <w:sz w:val="20"/>
                <w:szCs w:val="20"/>
              </w:rPr>
              <w:t>1,47282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jc w:val="center"/>
              <w:rPr>
                <w:bCs/>
                <w:sz w:val="20"/>
                <w:szCs w:val="20"/>
              </w:rPr>
            </w:pPr>
            <w:r w:rsidRPr="0037684A">
              <w:rPr>
                <w:bCs/>
                <w:sz w:val="20"/>
                <w:szCs w:val="20"/>
              </w:rPr>
              <w:t>2,28436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ind w:left="113" w:right="113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  <w:tc>
          <w:tcPr>
            <w:tcW w:w="672" w:type="dxa"/>
            <w:textDirection w:val="btLr"/>
            <w:vAlign w:val="center"/>
          </w:tcPr>
          <w:p w:rsidR="00A321F3" w:rsidRPr="0037684A" w:rsidRDefault="00A321F3" w:rsidP="00C26305">
            <w:pPr>
              <w:ind w:left="113" w:right="113"/>
              <w:jc w:val="center"/>
            </w:pPr>
            <w:r w:rsidRPr="0037684A">
              <w:rPr>
                <w:sz w:val="20"/>
                <w:szCs w:val="20"/>
              </w:rPr>
              <w:t>2,85152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8.4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  <w:r w:rsidRPr="00DB58A5">
              <w:rPr>
                <w:sz w:val="20"/>
                <w:szCs w:val="20"/>
                <w:lang w:val="uk-UA"/>
              </w:rPr>
              <w:t>/год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Відпуск теплової енергії суб'єкта господарювання на надання комунальних послуг споживачам, зокрема: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2491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6463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1413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1019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327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933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1246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постачання теплової енергії, зокрема на потреби: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2491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6463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1413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1019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327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933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1246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9.1.3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2491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3372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6463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1413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1196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1019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327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329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933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1246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9.1.4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постачання гарячої води, зокрема на потреби: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9.2.1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9.2.2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9.2.3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бюджетних установ та організацій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  <w:tr w:rsidR="00A321F3" w:rsidRPr="0067763D" w:rsidTr="008043AD">
        <w:tc>
          <w:tcPr>
            <w:tcW w:w="539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jc w:val="center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9.2.4</w:t>
            </w:r>
          </w:p>
        </w:tc>
        <w:tc>
          <w:tcPr>
            <w:tcW w:w="2520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ind w:left="-57" w:right="-57"/>
              <w:rPr>
                <w:lang w:val="uk-UA"/>
              </w:rPr>
            </w:pPr>
            <w:r w:rsidRPr="00DB58A5">
              <w:rPr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03" w:type="dxa"/>
            <w:vAlign w:val="center"/>
          </w:tcPr>
          <w:p w:rsidR="00A321F3" w:rsidRPr="00DB58A5" w:rsidRDefault="00A321F3" w:rsidP="00A321F3">
            <w:pPr>
              <w:pStyle w:val="aa"/>
              <w:spacing w:beforeLines="20" w:before="48" w:beforeAutospacing="0" w:afterLines="20" w:after="48" w:afterAutospacing="0" w:line="259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B58A5">
              <w:rPr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center"/>
          </w:tcPr>
          <w:p w:rsidR="00A321F3" w:rsidRPr="0037684A" w:rsidRDefault="00A321F3" w:rsidP="00C26305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37684A">
              <w:rPr>
                <w:sz w:val="20"/>
                <w:szCs w:val="20"/>
              </w:rPr>
              <w:t>0</w:t>
            </w:r>
          </w:p>
        </w:tc>
      </w:tr>
    </w:tbl>
    <w:p w:rsidR="00BB0DC7" w:rsidRDefault="00BB0DC7" w:rsidP="00D31D8C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B0DC7" w:rsidRDefault="00BB0DC7" w:rsidP="00D31D8C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B0DC7" w:rsidRDefault="00BB0DC7" w:rsidP="00D31D8C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B0DC7" w:rsidRDefault="00BB0DC7" w:rsidP="00D31D8C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BB0DC7" w:rsidRPr="00616DE0" w:rsidRDefault="00BB0DC7" w:rsidP="00D31D8C">
      <w:pPr>
        <w:pStyle w:val="Ch6"/>
        <w:spacing w:line="240" w:lineRule="auto"/>
        <w:ind w:firstLine="0"/>
        <w:rPr>
          <w:rFonts w:ascii="Times New Roman" w:hAnsi="Times New Roman" w:cs="Times New Roman"/>
          <w:b/>
          <w:w w:val="100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ab/>
      </w:r>
      <w:r>
        <w:rPr>
          <w:rFonts w:ascii="Times New Roman" w:hAnsi="Times New Roman" w:cs="Times New Roman"/>
          <w:b/>
          <w:w w:val="100"/>
          <w:sz w:val="24"/>
          <w:szCs w:val="24"/>
        </w:rPr>
        <w:tab/>
        <w:t xml:space="preserve">                                                                    Богдан СТАНІСЛАВСЬКИЙ</w:t>
      </w:r>
    </w:p>
    <w:sectPr w:rsidR="00BB0DC7" w:rsidRPr="00616DE0" w:rsidSect="00D31D8C">
      <w:pgSz w:w="16838" w:h="11906" w:orient="landscape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3BB" w:rsidRDefault="001E13BB">
      <w:r>
        <w:separator/>
      </w:r>
    </w:p>
  </w:endnote>
  <w:endnote w:type="continuationSeparator" w:id="0">
    <w:p w:rsidR="001E13BB" w:rsidRDefault="001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3BB" w:rsidRDefault="001E13BB">
      <w:r>
        <w:separator/>
      </w:r>
    </w:p>
  </w:footnote>
  <w:footnote w:type="continuationSeparator" w:id="0">
    <w:p w:rsidR="001E13BB" w:rsidRDefault="001E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7" w:rsidRDefault="00BB0DC7" w:rsidP="00D31D8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0DC7" w:rsidRDefault="00BB0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7" w:rsidRDefault="00BB0DC7" w:rsidP="00DF5F2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7D44">
      <w:rPr>
        <w:rStyle w:val="ad"/>
        <w:noProof/>
      </w:rPr>
      <w:t>3</w:t>
    </w:r>
    <w:r>
      <w:rPr>
        <w:rStyle w:val="ad"/>
      </w:rPr>
      <w:fldChar w:fldCharType="end"/>
    </w:r>
  </w:p>
  <w:p w:rsidR="00BB0DC7" w:rsidRDefault="00BB0D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4697F9F"/>
    <w:multiLevelType w:val="hybridMultilevel"/>
    <w:tmpl w:val="9468D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722A76"/>
    <w:multiLevelType w:val="hybridMultilevel"/>
    <w:tmpl w:val="60E49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7B7"/>
    <w:rsid w:val="0003550C"/>
    <w:rsid w:val="00041634"/>
    <w:rsid w:val="00087341"/>
    <w:rsid w:val="001267E1"/>
    <w:rsid w:val="00133AD2"/>
    <w:rsid w:val="001379C3"/>
    <w:rsid w:val="00141706"/>
    <w:rsid w:val="0014204B"/>
    <w:rsid w:val="00146A9C"/>
    <w:rsid w:val="0015389D"/>
    <w:rsid w:val="00166260"/>
    <w:rsid w:val="00197620"/>
    <w:rsid w:val="001C65B0"/>
    <w:rsid w:val="001E0A23"/>
    <w:rsid w:val="001E13BB"/>
    <w:rsid w:val="002032A1"/>
    <w:rsid w:val="00203FA3"/>
    <w:rsid w:val="00216005"/>
    <w:rsid w:val="00223DD9"/>
    <w:rsid w:val="00233353"/>
    <w:rsid w:val="0023650C"/>
    <w:rsid w:val="002528D4"/>
    <w:rsid w:val="002568A9"/>
    <w:rsid w:val="002C7C9A"/>
    <w:rsid w:val="002C7DCF"/>
    <w:rsid w:val="002D3DDC"/>
    <w:rsid w:val="002E2341"/>
    <w:rsid w:val="00301D62"/>
    <w:rsid w:val="003300B3"/>
    <w:rsid w:val="003C4023"/>
    <w:rsid w:val="003D4CED"/>
    <w:rsid w:val="003F5658"/>
    <w:rsid w:val="003F5DE5"/>
    <w:rsid w:val="00416B53"/>
    <w:rsid w:val="00461C48"/>
    <w:rsid w:val="00486CEE"/>
    <w:rsid w:val="0049718D"/>
    <w:rsid w:val="004A19F2"/>
    <w:rsid w:val="004D3DED"/>
    <w:rsid w:val="004D7F05"/>
    <w:rsid w:val="004E3772"/>
    <w:rsid w:val="00537240"/>
    <w:rsid w:val="0057033C"/>
    <w:rsid w:val="005866A2"/>
    <w:rsid w:val="005A0081"/>
    <w:rsid w:val="005C3C9B"/>
    <w:rsid w:val="00616DE0"/>
    <w:rsid w:val="0062631F"/>
    <w:rsid w:val="00634C6D"/>
    <w:rsid w:val="0065160B"/>
    <w:rsid w:val="00666849"/>
    <w:rsid w:val="0067763D"/>
    <w:rsid w:val="00690A27"/>
    <w:rsid w:val="006E4BF7"/>
    <w:rsid w:val="006F2E89"/>
    <w:rsid w:val="00734EF1"/>
    <w:rsid w:val="007446ED"/>
    <w:rsid w:val="00784381"/>
    <w:rsid w:val="007862AC"/>
    <w:rsid w:val="007A3957"/>
    <w:rsid w:val="007F0CF6"/>
    <w:rsid w:val="008043AD"/>
    <w:rsid w:val="008310B5"/>
    <w:rsid w:val="00841281"/>
    <w:rsid w:val="008436B9"/>
    <w:rsid w:val="00847126"/>
    <w:rsid w:val="00871C1E"/>
    <w:rsid w:val="00882EC6"/>
    <w:rsid w:val="008A2DDD"/>
    <w:rsid w:val="008B6B48"/>
    <w:rsid w:val="008D132D"/>
    <w:rsid w:val="008E32A7"/>
    <w:rsid w:val="00915994"/>
    <w:rsid w:val="00917543"/>
    <w:rsid w:val="00944BF7"/>
    <w:rsid w:val="009530D9"/>
    <w:rsid w:val="00977F71"/>
    <w:rsid w:val="00991B93"/>
    <w:rsid w:val="009B1F6F"/>
    <w:rsid w:val="009B5644"/>
    <w:rsid w:val="009F721D"/>
    <w:rsid w:val="00A060DB"/>
    <w:rsid w:val="00A24F93"/>
    <w:rsid w:val="00A27A8C"/>
    <w:rsid w:val="00A27E13"/>
    <w:rsid w:val="00A321F3"/>
    <w:rsid w:val="00A658B6"/>
    <w:rsid w:val="00A769D6"/>
    <w:rsid w:val="00A85DD7"/>
    <w:rsid w:val="00A9453E"/>
    <w:rsid w:val="00AB55D2"/>
    <w:rsid w:val="00AC5B2C"/>
    <w:rsid w:val="00B022A5"/>
    <w:rsid w:val="00B2342F"/>
    <w:rsid w:val="00B27EC1"/>
    <w:rsid w:val="00B35376"/>
    <w:rsid w:val="00B36063"/>
    <w:rsid w:val="00B37273"/>
    <w:rsid w:val="00B51A88"/>
    <w:rsid w:val="00B968B7"/>
    <w:rsid w:val="00BB0DC7"/>
    <w:rsid w:val="00BB5850"/>
    <w:rsid w:val="00BC2F9C"/>
    <w:rsid w:val="00BC3566"/>
    <w:rsid w:val="00BD5293"/>
    <w:rsid w:val="00BD681E"/>
    <w:rsid w:val="00BD69F2"/>
    <w:rsid w:val="00BF5884"/>
    <w:rsid w:val="00C35393"/>
    <w:rsid w:val="00C37D44"/>
    <w:rsid w:val="00C42100"/>
    <w:rsid w:val="00C4437B"/>
    <w:rsid w:val="00C463F7"/>
    <w:rsid w:val="00C71EB1"/>
    <w:rsid w:val="00C73BE7"/>
    <w:rsid w:val="00C967B3"/>
    <w:rsid w:val="00CB0444"/>
    <w:rsid w:val="00CB2204"/>
    <w:rsid w:val="00CC6EA8"/>
    <w:rsid w:val="00CE0EF9"/>
    <w:rsid w:val="00CF1A27"/>
    <w:rsid w:val="00D04694"/>
    <w:rsid w:val="00D31D8C"/>
    <w:rsid w:val="00D44230"/>
    <w:rsid w:val="00D66FEE"/>
    <w:rsid w:val="00D7226A"/>
    <w:rsid w:val="00D75C72"/>
    <w:rsid w:val="00D92900"/>
    <w:rsid w:val="00DB27B7"/>
    <w:rsid w:val="00DB58A5"/>
    <w:rsid w:val="00DB5B3B"/>
    <w:rsid w:val="00DC239D"/>
    <w:rsid w:val="00DD0A04"/>
    <w:rsid w:val="00DE04FD"/>
    <w:rsid w:val="00DE2E32"/>
    <w:rsid w:val="00DE4189"/>
    <w:rsid w:val="00DE4232"/>
    <w:rsid w:val="00DF3A77"/>
    <w:rsid w:val="00DF5F28"/>
    <w:rsid w:val="00E22656"/>
    <w:rsid w:val="00E35E01"/>
    <w:rsid w:val="00E60742"/>
    <w:rsid w:val="00E76A59"/>
    <w:rsid w:val="00E86410"/>
    <w:rsid w:val="00E90E87"/>
    <w:rsid w:val="00E9627B"/>
    <w:rsid w:val="00EB37CC"/>
    <w:rsid w:val="00EB3C99"/>
    <w:rsid w:val="00F53D5E"/>
    <w:rsid w:val="00F610B8"/>
    <w:rsid w:val="00F75787"/>
    <w:rsid w:val="00F92760"/>
    <w:rsid w:val="00FC724B"/>
    <w:rsid w:val="00FF1838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F00B"/>
  <w15:docId w15:val="{23A2C23A-155E-4718-A4AF-DF93B495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461C48"/>
    <w:pPr>
      <w:keepNext/>
      <w:tabs>
        <w:tab w:val="num" w:pos="1080"/>
      </w:tabs>
      <w:suppressAutoHyphens/>
      <w:ind w:left="1080" w:hanging="360"/>
      <w:outlineLvl w:val="0"/>
    </w:pPr>
    <w:rPr>
      <w:rFonts w:eastAsia="Calibri"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5C3C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742"/>
    <w:rPr>
      <w:rFonts w:ascii="Times New Roman" w:hAnsi="Times New Roman"/>
      <w:sz w:val="28"/>
      <w:szCs w:val="20"/>
      <w:lang w:val="uk-UA" w:eastAsia="zh-CN"/>
    </w:rPr>
  </w:style>
  <w:style w:type="paragraph" w:customStyle="1" w:styleId="Standard">
    <w:name w:val="Standard"/>
    <w:uiPriority w:val="99"/>
    <w:rsid w:val="009B5644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a"/>
    <w:next w:val="a4"/>
    <w:link w:val="a5"/>
    <w:uiPriority w:val="99"/>
    <w:qFormat/>
    <w:locked/>
    <w:rsid w:val="00461C48"/>
    <w:pPr>
      <w:suppressAutoHyphens/>
      <w:jc w:val="center"/>
    </w:pPr>
    <w:rPr>
      <w:rFonts w:eastAsia="Calibri"/>
      <w:sz w:val="28"/>
      <w:szCs w:val="20"/>
      <w:lang w:eastAsia="zh-CN"/>
    </w:rPr>
  </w:style>
  <w:style w:type="character" w:customStyle="1" w:styleId="a5">
    <w:name w:val="Назва Знак"/>
    <w:link w:val="a3"/>
    <w:uiPriority w:val="99"/>
    <w:locked/>
    <w:rsid w:val="00E60742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6">
    <w:name w:val="header"/>
    <w:basedOn w:val="a"/>
    <w:link w:val="a7"/>
    <w:uiPriority w:val="99"/>
    <w:rsid w:val="00461C48"/>
    <w:pPr>
      <w:tabs>
        <w:tab w:val="center" w:pos="4844"/>
        <w:tab w:val="right" w:pos="9689"/>
      </w:tabs>
      <w:suppressAutoHyphens/>
    </w:pPr>
    <w:rPr>
      <w:rFonts w:eastAsia="Calibri"/>
      <w:sz w:val="20"/>
      <w:szCs w:val="20"/>
      <w:lang w:val="ru-RU" w:eastAsia="zh-CN"/>
    </w:rPr>
  </w:style>
  <w:style w:type="character" w:customStyle="1" w:styleId="a7">
    <w:name w:val="Верхній колонтитул Знак"/>
    <w:link w:val="a6"/>
    <w:uiPriority w:val="99"/>
    <w:semiHidden/>
    <w:locked/>
    <w:rsid w:val="00E60742"/>
    <w:rPr>
      <w:rFonts w:ascii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basedOn w:val="a"/>
    <w:link w:val="a8"/>
    <w:uiPriority w:val="99"/>
    <w:rsid w:val="00461C48"/>
    <w:pPr>
      <w:spacing w:after="120"/>
    </w:pPr>
  </w:style>
  <w:style w:type="character" w:customStyle="1" w:styleId="a8">
    <w:name w:val="Основний текст Знак"/>
    <w:link w:val="a4"/>
    <w:uiPriority w:val="99"/>
    <w:semiHidden/>
    <w:locked/>
    <w:rsid w:val="00E60742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BC356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eastAsia="Calibri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BC356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Calibri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_горизонт (Ch_6 Міністерства)"/>
    <w:basedOn w:val="a"/>
    <w:uiPriority w:val="99"/>
    <w:rsid w:val="00BC3566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line="257" w:lineRule="auto"/>
      <w:ind w:left="8050"/>
      <w:textAlignment w:val="center"/>
    </w:pPr>
    <w:rPr>
      <w:rFonts w:ascii="Pragmatica-Book" w:eastAsia="Calibri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BC3566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eastAsia="Calibri" w:hAnsi="Pragmatica-Book" w:cs="Pragmatica-Book"/>
      <w:color w:val="000000"/>
      <w:w w:val="90"/>
      <w:sz w:val="14"/>
      <w:szCs w:val="14"/>
    </w:rPr>
  </w:style>
  <w:style w:type="paragraph" w:customStyle="1" w:styleId="Ch62">
    <w:name w:val="Додаток № (Ch_6 Міністерства)"/>
    <w:basedOn w:val="a"/>
    <w:uiPriority w:val="99"/>
    <w:rsid w:val="00BC356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eastAsia="Calibri" w:hAnsi="Pragmatica-Book" w:cs="Pragmatica-Book"/>
      <w:color w:val="000000"/>
      <w:w w:val="90"/>
      <w:sz w:val="17"/>
      <w:szCs w:val="17"/>
    </w:rPr>
  </w:style>
  <w:style w:type="table" w:styleId="a9">
    <w:name w:val="Table Grid"/>
    <w:basedOn w:val="a1"/>
    <w:uiPriority w:val="99"/>
    <w:locked/>
    <w:rsid w:val="00BC3566"/>
    <w:pPr>
      <w:spacing w:after="160" w:line="259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BC3566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b">
    <w:name w:val="footer"/>
    <w:basedOn w:val="a"/>
    <w:link w:val="ac"/>
    <w:uiPriority w:val="99"/>
    <w:rsid w:val="00BC356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semiHidden/>
    <w:locked/>
    <w:rsid w:val="001E0A23"/>
    <w:rPr>
      <w:rFonts w:ascii="Times New Roman" w:hAnsi="Times New Roman" w:cs="Times New Roman"/>
      <w:sz w:val="24"/>
      <w:szCs w:val="24"/>
      <w:lang w:val="uk-UA" w:eastAsia="uk-UA"/>
    </w:rPr>
  </w:style>
  <w:style w:type="character" w:styleId="ad">
    <w:name w:val="page number"/>
    <w:uiPriority w:val="99"/>
    <w:rsid w:val="00BC3566"/>
    <w:rPr>
      <w:rFonts w:cs="Times New Roman"/>
    </w:rPr>
  </w:style>
  <w:style w:type="character" w:styleId="ae">
    <w:name w:val="Emphasis"/>
    <w:basedOn w:val="a0"/>
    <w:qFormat/>
    <w:locked/>
    <w:rsid w:val="005C3C9B"/>
    <w:rPr>
      <w:i/>
      <w:iCs/>
    </w:rPr>
  </w:style>
  <w:style w:type="character" w:customStyle="1" w:styleId="20">
    <w:name w:val="Заголовок 2 Знак"/>
    <w:basedOn w:val="a0"/>
    <w:link w:val="2"/>
    <w:rsid w:val="005C3C9B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paragraph" w:styleId="af">
    <w:name w:val="No Spacing"/>
    <w:uiPriority w:val="1"/>
    <w:qFormat/>
    <w:rsid w:val="005C3C9B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4352</Words>
  <Characters>2481</Characters>
  <Application>Microsoft Office Word</Application>
  <DocSecurity>0</DocSecurity>
  <Lines>20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Голинська Іванна Ігорівна</cp:lastModifiedBy>
  <cp:revision>76</cp:revision>
  <cp:lastPrinted>2021-08-02T10:48:00Z</cp:lastPrinted>
  <dcterms:created xsi:type="dcterms:W3CDTF">2018-03-06T06:31:00Z</dcterms:created>
  <dcterms:modified xsi:type="dcterms:W3CDTF">2023-10-09T07:28:00Z</dcterms:modified>
</cp:coreProperties>
</file>